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56BB0C86"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60DC621F">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3E95A0B7" w14:textId="7538A138"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1E982272"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B113C4" w:rsidRPr="00913C7C">
        <w:t>NAFTAGAS-</w:t>
      </w:r>
      <w:proofErr w:type="spellStart"/>
      <w:r w:rsidR="00B113C4" w:rsidRPr="00913C7C">
        <w:t>Oil</w:t>
      </w:r>
      <w:proofErr w:type="spellEnd"/>
      <w:r w:rsidR="00B113C4" w:rsidRPr="00913C7C">
        <w:t xml:space="preserve"> </w:t>
      </w:r>
      <w:proofErr w:type="spellStart"/>
      <w:r w:rsidR="00B113C4" w:rsidRPr="00913C7C">
        <w:t>Services</w:t>
      </w:r>
      <w:proofErr w:type="spellEnd"/>
      <w:r w:rsidR="00B113C4" w:rsidRPr="00913C7C">
        <w:t xml:space="preserve"> Novi Sad LLC</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22FFBC9E" w:rsidR="00EF24A7" w:rsidRDefault="00FD74F2">
      <w:pPr>
        <w:pStyle w:val="P68B1DB1-BodyText5"/>
        <w:jc w:val="center"/>
      </w:pPr>
      <w:r>
        <w:t>"</w:t>
      </w:r>
      <w:proofErr w:type="spellStart"/>
      <w:r w:rsidR="00F42DAD">
        <w:t>Materials</w:t>
      </w:r>
      <w:proofErr w:type="spellEnd"/>
      <w:r w:rsidR="00F42DAD">
        <w:t xml:space="preserve"> </w:t>
      </w:r>
      <w:proofErr w:type="spellStart"/>
      <w:r w:rsidR="00F42DAD">
        <w:t>for</w:t>
      </w:r>
      <w:proofErr w:type="spellEnd"/>
      <w:r w:rsidR="00F42DAD">
        <w:t xml:space="preserve"> a </w:t>
      </w:r>
      <w:proofErr w:type="spellStart"/>
      <w:r w:rsidR="00F42DAD">
        <w:t>permanent</w:t>
      </w:r>
      <w:proofErr w:type="spellEnd"/>
      <w:r w:rsidR="00F42DAD">
        <w:t xml:space="preserve"> </w:t>
      </w:r>
      <w:proofErr w:type="spellStart"/>
      <w:r w:rsidR="00F42DAD">
        <w:t>sealing</w:t>
      </w:r>
      <w:proofErr w:type="spellEnd"/>
      <w:r w:rsidR="00F42DAD">
        <w:t xml:space="preserve"> of </w:t>
      </w:r>
      <w:proofErr w:type="spellStart"/>
      <w:r w:rsidR="00F42DAD">
        <w:t>the</w:t>
      </w:r>
      <w:proofErr w:type="spellEnd"/>
      <w:r w:rsidR="00F42DAD">
        <w:t xml:space="preserve"> </w:t>
      </w:r>
      <w:proofErr w:type="spellStart"/>
      <w:r w:rsidR="00F42DAD">
        <w:t>target</w:t>
      </w:r>
      <w:proofErr w:type="spellEnd"/>
      <w:r w:rsidR="00F42DAD">
        <w:t xml:space="preserve"> interval in </w:t>
      </w:r>
      <w:proofErr w:type="spellStart"/>
      <w:r w:rsidR="00F42DAD">
        <w:t>wellbore</w:t>
      </w:r>
      <w:proofErr w:type="spellEnd"/>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6FAF85BC"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3BAA6B38" w14:textId="5E81C28F" w:rsidR="00D85B47" w:rsidRPr="00D85B47" w:rsidRDefault="00D85B47">
      <w:pPr>
        <w:pStyle w:val="P68B1DB1-BodyText4"/>
        <w:spacing w:before="120" w:after="120"/>
      </w:pPr>
      <w:proofErr w:type="spellStart"/>
      <w:r w:rsidRPr="00936B3B">
        <w:t>The</w:t>
      </w:r>
      <w:proofErr w:type="spellEnd"/>
      <w:r w:rsidRPr="00936B3B">
        <w:t xml:space="preserve"> </w:t>
      </w:r>
      <w:proofErr w:type="spellStart"/>
      <w:r w:rsidRPr="00936B3B">
        <w:t>Bidder</w:t>
      </w:r>
      <w:proofErr w:type="spellEnd"/>
      <w:r w:rsidRPr="00936B3B">
        <w:t xml:space="preserve"> is </w:t>
      </w:r>
      <w:proofErr w:type="spellStart"/>
      <w:r w:rsidRPr="00936B3B">
        <w:t>obliged</w:t>
      </w:r>
      <w:proofErr w:type="spellEnd"/>
      <w:r w:rsidRPr="00936B3B">
        <w:t xml:space="preserve"> to </w:t>
      </w:r>
      <w:proofErr w:type="spellStart"/>
      <w:r w:rsidRPr="00936B3B">
        <w:t>submit</w:t>
      </w:r>
      <w:proofErr w:type="spellEnd"/>
      <w:r w:rsidRPr="00936B3B">
        <w:t xml:space="preserve"> </w:t>
      </w:r>
      <w:proofErr w:type="spellStart"/>
      <w:r w:rsidRPr="00936B3B">
        <w:t>the</w:t>
      </w:r>
      <w:proofErr w:type="spellEnd"/>
      <w:r w:rsidRPr="00936B3B">
        <w:t xml:space="preserve"> </w:t>
      </w:r>
      <w:proofErr w:type="spellStart"/>
      <w:r w:rsidRPr="00936B3B">
        <w:t>samples</w:t>
      </w:r>
      <w:proofErr w:type="spellEnd"/>
      <w:r w:rsidRPr="00936B3B">
        <w:t xml:space="preserve"> </w:t>
      </w:r>
      <w:proofErr w:type="spellStart"/>
      <w:r w:rsidRPr="00936B3B">
        <w:t>for</w:t>
      </w:r>
      <w:proofErr w:type="spellEnd"/>
      <w:r w:rsidRPr="00936B3B">
        <w:t xml:space="preserve"> </w:t>
      </w:r>
      <w:proofErr w:type="spellStart"/>
      <w:r w:rsidRPr="00936B3B">
        <w:t>laboratory</w:t>
      </w:r>
      <w:proofErr w:type="spellEnd"/>
      <w:r w:rsidRPr="00936B3B">
        <w:t xml:space="preserve"> </w:t>
      </w:r>
      <w:proofErr w:type="spellStart"/>
      <w:r w:rsidRPr="00936B3B">
        <w:t>testing</w:t>
      </w:r>
      <w:proofErr w:type="spellEnd"/>
      <w:r w:rsidRPr="00936B3B">
        <w:t xml:space="preserve"> </w:t>
      </w:r>
      <w:proofErr w:type="spellStart"/>
      <w:r w:rsidRPr="00936B3B">
        <w:t>for</w:t>
      </w:r>
      <w:proofErr w:type="spellEnd"/>
      <w:r w:rsidRPr="00936B3B">
        <w:t xml:space="preserve"> </w:t>
      </w:r>
      <w:proofErr w:type="spellStart"/>
      <w:r w:rsidRPr="00936B3B">
        <w:t>all</w:t>
      </w:r>
      <w:proofErr w:type="spellEnd"/>
      <w:r w:rsidRPr="00936B3B">
        <w:t xml:space="preserve"> </w:t>
      </w:r>
      <w:proofErr w:type="spellStart"/>
      <w:r w:rsidRPr="00936B3B">
        <w:t>materials</w:t>
      </w:r>
      <w:proofErr w:type="spellEnd"/>
      <w:r w:rsidRPr="00936B3B">
        <w:t xml:space="preserve"> to </w:t>
      </w:r>
      <w:r w:rsidR="00FA24D5">
        <w:t>Milica</w:t>
      </w:r>
      <w:r w:rsidRPr="00936B3B">
        <w:t xml:space="preserve"> </w:t>
      </w:r>
      <w:r w:rsidR="00FA24D5">
        <w:t>Vranjin</w:t>
      </w:r>
      <w:r w:rsidRPr="00936B3B">
        <w:t xml:space="preserve">, </w:t>
      </w:r>
      <w:proofErr w:type="spellStart"/>
      <w:r w:rsidR="00FA24D5">
        <w:t>Lazarevački</w:t>
      </w:r>
      <w:proofErr w:type="spellEnd"/>
      <w:r w:rsidR="00FA24D5">
        <w:t xml:space="preserve"> drum BB, Zrenjanin</w:t>
      </w:r>
      <w:r w:rsidRPr="00936B3B">
        <w:t xml:space="preserve">, </w:t>
      </w:r>
      <w:r w:rsidR="00FA24D5" w:rsidRPr="00FA24D5">
        <w:t>+381</w:t>
      </w:r>
      <w:r w:rsidR="00FA24D5">
        <w:t xml:space="preserve"> </w:t>
      </w:r>
      <w:r w:rsidR="00FA24D5" w:rsidRPr="00FA24D5">
        <w:t>64</w:t>
      </w:r>
      <w:r w:rsidR="00FA24D5">
        <w:t xml:space="preserve"> </w:t>
      </w:r>
      <w:r w:rsidR="00FA24D5" w:rsidRPr="00FA24D5">
        <w:t>839</w:t>
      </w:r>
      <w:r w:rsidR="00FA24D5">
        <w:t xml:space="preserve"> </w:t>
      </w:r>
      <w:r w:rsidR="00FA24D5" w:rsidRPr="00FA24D5">
        <w:t>6930</w:t>
      </w:r>
      <w:r w:rsidR="00FA24D5">
        <w:t>.</w:t>
      </w:r>
    </w:p>
    <w:p w14:paraId="579F5429" w14:textId="7BE2F5F6" w:rsidR="00D85AAB" w:rsidRDefault="00FD74F2">
      <w:pPr>
        <w:pStyle w:val="P68B1DB1-Normal6"/>
        <w:spacing w:before="120" w:after="120" w:line="240" w:lineRule="auto"/>
        <w:jc w:val="both"/>
      </w:pPr>
      <w:proofErr w:type="spellStart"/>
      <w:r>
        <w:t>The</w:t>
      </w:r>
      <w:proofErr w:type="spellEnd"/>
      <w:r>
        <w:t xml:space="preserve"> </w:t>
      </w:r>
      <w:proofErr w:type="spellStart"/>
      <w:r>
        <w:t>Bidder</w:t>
      </w:r>
      <w:proofErr w:type="spellEnd"/>
      <w:r>
        <w:t xml:space="preserve"> </w:t>
      </w:r>
      <w:proofErr w:type="spellStart"/>
      <w:r>
        <w:t>can</w:t>
      </w:r>
      <w:proofErr w:type="spellEnd"/>
      <w:r>
        <w:t xml:space="preserve"> </w:t>
      </w:r>
      <w:proofErr w:type="spellStart"/>
      <w:r>
        <w:t>submit</w:t>
      </w:r>
      <w:proofErr w:type="spellEnd"/>
      <w:r>
        <w:t xml:space="preserve">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w:t>
      </w:r>
      <w:proofErr w:type="spellStart"/>
      <w:r>
        <w:t>subcontractor</w:t>
      </w:r>
      <w:proofErr w:type="spellEnd"/>
      <w:r>
        <w:t xml:space="preserve"> </w:t>
      </w:r>
      <w:proofErr w:type="spellStart"/>
      <w:r>
        <w:t>can</w:t>
      </w:r>
      <w:proofErr w:type="spellEnd"/>
      <w:r>
        <w:t xml:space="preserve"> </w:t>
      </w:r>
      <w:proofErr w:type="spellStart"/>
      <w:r>
        <w:t>apply</w:t>
      </w:r>
      <w:proofErr w:type="spellEnd"/>
      <w:r>
        <w:t xml:space="preserve"> </w:t>
      </w:r>
      <w:proofErr w:type="spellStart"/>
      <w:r>
        <w:t>for</w:t>
      </w:r>
      <w:proofErr w:type="spellEnd"/>
      <w:r>
        <w:t xml:space="preserve"> </w:t>
      </w:r>
      <w:proofErr w:type="spellStart"/>
      <w:r>
        <w:t>the</w:t>
      </w:r>
      <w:proofErr w:type="spellEnd"/>
      <w:r>
        <w:t xml:space="preserve"> same </w:t>
      </w:r>
      <w:proofErr w:type="spellStart"/>
      <w:r>
        <w:t>job</w:t>
      </w:r>
      <w:proofErr w:type="spellEnd"/>
      <w:r>
        <w:t xml:space="preserve"> at </w:t>
      </w:r>
      <w:proofErr w:type="spellStart"/>
      <w:r>
        <w:t>several</w:t>
      </w:r>
      <w:proofErr w:type="spellEnd"/>
      <w:r>
        <w:t xml:space="preserve"> </w:t>
      </w:r>
      <w:proofErr w:type="spellStart"/>
      <w:r>
        <w:t>bidders</w:t>
      </w:r>
      <w:proofErr w:type="spellEnd"/>
      <w:r>
        <w:t>.</w:t>
      </w:r>
    </w:p>
    <w:p w14:paraId="59913114" w14:textId="597444D1" w:rsidR="00EF24A7"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2E157D2E" w14:textId="4A4A78B5" w:rsidR="000D590C" w:rsidRDefault="00D85AAB" w:rsidP="006D6303">
      <w:pPr>
        <w:pStyle w:val="P68B1DB1-Normal6"/>
        <w:spacing w:before="120" w:after="120" w:line="240" w:lineRule="auto"/>
        <w:jc w:val="both"/>
      </w:pPr>
      <w:proofErr w:type="spellStart"/>
      <w:r w:rsidRPr="00D85AAB">
        <w:t>After</w:t>
      </w:r>
      <w:proofErr w:type="spellEnd"/>
      <w:r w:rsidRPr="00D85AAB">
        <w:t xml:space="preserve"> </w:t>
      </w:r>
      <w:proofErr w:type="spellStart"/>
      <w:r w:rsidRPr="00D85AAB">
        <w:t>the</w:t>
      </w:r>
      <w:proofErr w:type="spellEnd"/>
      <w:r w:rsidRPr="00D85AAB">
        <w:t xml:space="preserve"> </w:t>
      </w:r>
      <w:proofErr w:type="spellStart"/>
      <w:r w:rsidRPr="00D85AAB">
        <w:t>qualification</w:t>
      </w:r>
      <w:proofErr w:type="spellEnd"/>
      <w:r w:rsidRPr="00D85AAB">
        <w:t xml:space="preserve"> procedure is </w:t>
      </w:r>
      <w:proofErr w:type="spellStart"/>
      <w:r w:rsidRPr="00D85AAB">
        <w:t>finalized</w:t>
      </w:r>
      <w:proofErr w:type="spellEnd"/>
      <w:r w:rsidRPr="00D85AAB">
        <w:t xml:space="preserve">, </w:t>
      </w:r>
      <w:proofErr w:type="spellStart"/>
      <w:r w:rsidRPr="00D85AAB">
        <w:t>and</w:t>
      </w:r>
      <w:proofErr w:type="spellEnd"/>
      <w:r w:rsidRPr="00D85AAB">
        <w:t xml:space="preserve"> at </w:t>
      </w:r>
      <w:proofErr w:type="spellStart"/>
      <w:r w:rsidRPr="00D85AAB">
        <w:t>the</w:t>
      </w:r>
      <w:proofErr w:type="spellEnd"/>
      <w:r w:rsidRPr="00D85AAB">
        <w:t xml:space="preserve"> </w:t>
      </w:r>
      <w:proofErr w:type="spellStart"/>
      <w:r w:rsidRPr="00D85AAB">
        <w:t>request</w:t>
      </w:r>
      <w:proofErr w:type="spellEnd"/>
      <w:r w:rsidRPr="00D85AAB">
        <w:t xml:space="preserve"> of </w:t>
      </w:r>
      <w:r w:rsidR="00C44C87" w:rsidRPr="00913C7C">
        <w:t>NAFTAGAS-</w:t>
      </w:r>
      <w:proofErr w:type="spellStart"/>
      <w:r w:rsidR="00C44C87" w:rsidRPr="00913C7C">
        <w:t>Oil</w:t>
      </w:r>
      <w:proofErr w:type="spellEnd"/>
      <w:r w:rsidR="00C44C87" w:rsidRPr="00913C7C">
        <w:t xml:space="preserve"> </w:t>
      </w:r>
      <w:proofErr w:type="spellStart"/>
      <w:r w:rsidR="00C44C87" w:rsidRPr="00913C7C">
        <w:t>Services</w:t>
      </w:r>
      <w:proofErr w:type="spellEnd"/>
      <w:r w:rsidR="00C44C87" w:rsidRPr="00913C7C">
        <w:t xml:space="preserve"> Novi Sad LLC</w:t>
      </w:r>
      <w:r>
        <w:t>,</w:t>
      </w:r>
      <w:r w:rsidRPr="00D85AAB">
        <w:t xml:space="preserve"> </w:t>
      </w:r>
      <w:proofErr w:type="spellStart"/>
      <w:r w:rsidRPr="00D85AAB">
        <w:t>bidding</w:t>
      </w:r>
      <w:proofErr w:type="spellEnd"/>
      <w:r w:rsidRPr="00D85AAB">
        <w:t xml:space="preserve"> </w:t>
      </w:r>
      <w:proofErr w:type="spellStart"/>
      <w:r w:rsidRPr="00D85AAB">
        <w:t>and</w:t>
      </w:r>
      <w:proofErr w:type="spellEnd"/>
      <w:r w:rsidRPr="00D85AAB">
        <w:t xml:space="preserve"> </w:t>
      </w:r>
      <w:proofErr w:type="spellStart"/>
      <w:r w:rsidRPr="00D85AAB">
        <w:t>selection</w:t>
      </w:r>
      <w:proofErr w:type="spellEnd"/>
      <w:r w:rsidRPr="00D85AAB">
        <w:t xml:space="preserve"> of </w:t>
      </w:r>
      <w:proofErr w:type="spellStart"/>
      <w:r w:rsidRPr="00D85AAB">
        <w:t>Bidder</w:t>
      </w:r>
      <w:proofErr w:type="spellEnd"/>
      <w:r w:rsidRPr="00D85AAB">
        <w:t xml:space="preserve"> </w:t>
      </w:r>
      <w:proofErr w:type="spellStart"/>
      <w:r w:rsidRPr="00D85AAB">
        <w:t>for</w:t>
      </w:r>
      <w:proofErr w:type="spellEnd"/>
      <w:r w:rsidRPr="00D85AAB">
        <w:t xml:space="preserve"> </w:t>
      </w:r>
      <w:proofErr w:type="spellStart"/>
      <w:r w:rsidRPr="00D85AAB">
        <w:t>Procurement</w:t>
      </w:r>
      <w:proofErr w:type="spellEnd"/>
      <w:r w:rsidRPr="00D85AAB">
        <w:t xml:space="preserve"> of </w:t>
      </w:r>
      <w:proofErr w:type="spellStart"/>
      <w:r w:rsidR="00F42DAD">
        <w:t>Materials</w:t>
      </w:r>
      <w:proofErr w:type="spellEnd"/>
      <w:r w:rsidR="00F42DAD">
        <w:t xml:space="preserve"> </w:t>
      </w:r>
      <w:proofErr w:type="spellStart"/>
      <w:r w:rsidR="00F42DAD">
        <w:t>for</w:t>
      </w:r>
      <w:proofErr w:type="spellEnd"/>
      <w:r w:rsidR="00F42DAD">
        <w:t xml:space="preserve"> a </w:t>
      </w:r>
      <w:proofErr w:type="spellStart"/>
      <w:r w:rsidR="00F42DAD">
        <w:t>permanent</w:t>
      </w:r>
      <w:proofErr w:type="spellEnd"/>
      <w:r w:rsidR="00F42DAD">
        <w:t xml:space="preserve"> </w:t>
      </w:r>
      <w:proofErr w:type="spellStart"/>
      <w:r w:rsidR="00F42DAD">
        <w:t>sealing</w:t>
      </w:r>
      <w:proofErr w:type="spellEnd"/>
      <w:r w:rsidR="00F42DAD">
        <w:t xml:space="preserve"> of </w:t>
      </w:r>
      <w:proofErr w:type="spellStart"/>
      <w:r w:rsidR="00F42DAD">
        <w:t>the</w:t>
      </w:r>
      <w:proofErr w:type="spellEnd"/>
      <w:r w:rsidR="00F42DAD">
        <w:t xml:space="preserve"> </w:t>
      </w:r>
      <w:proofErr w:type="spellStart"/>
      <w:r w:rsidR="00F42DAD">
        <w:t>target</w:t>
      </w:r>
      <w:proofErr w:type="spellEnd"/>
      <w:r w:rsidR="00F42DAD">
        <w:t xml:space="preserve"> interval in </w:t>
      </w:r>
      <w:proofErr w:type="spellStart"/>
      <w:r w:rsidR="00F42DAD">
        <w:t>wellbore</w:t>
      </w:r>
      <w:proofErr w:type="spellEnd"/>
      <w:r>
        <w:t xml:space="preserve"> </w:t>
      </w:r>
      <w:proofErr w:type="spellStart"/>
      <w:r w:rsidRPr="00D85AAB">
        <w:t>shall</w:t>
      </w:r>
      <w:proofErr w:type="spellEnd"/>
      <w:r w:rsidRPr="00D85AAB">
        <w:t xml:space="preserve"> </w:t>
      </w:r>
      <w:proofErr w:type="spellStart"/>
      <w:r w:rsidRPr="00D85AAB">
        <w:t>commence</w:t>
      </w:r>
      <w:proofErr w:type="spellEnd"/>
      <w:r w:rsidRPr="00D85AAB">
        <w:t xml:space="preserve"> in </w:t>
      </w:r>
      <w:proofErr w:type="spellStart"/>
      <w:r w:rsidRPr="00D85AAB">
        <w:t>such</w:t>
      </w:r>
      <w:proofErr w:type="spellEnd"/>
      <w:r w:rsidRPr="00D85AAB">
        <w:t xml:space="preserve"> </w:t>
      </w:r>
      <w:proofErr w:type="spellStart"/>
      <w:r w:rsidRPr="00D85AAB">
        <w:t>way</w:t>
      </w:r>
      <w:proofErr w:type="spellEnd"/>
      <w:r w:rsidRPr="00D85AAB">
        <w:t xml:space="preserve"> </w:t>
      </w:r>
      <w:proofErr w:type="spellStart"/>
      <w:r w:rsidRPr="00D85AAB">
        <w:t>that</w:t>
      </w:r>
      <w:proofErr w:type="spellEnd"/>
      <w:r w:rsidRPr="00D85AAB">
        <w:t xml:space="preserve"> </w:t>
      </w:r>
      <w:r w:rsidR="00C44C87" w:rsidRPr="00913C7C">
        <w:t>NAFTAGAS-</w:t>
      </w:r>
      <w:proofErr w:type="spellStart"/>
      <w:r w:rsidR="00C44C87" w:rsidRPr="00913C7C">
        <w:t>Oil</w:t>
      </w:r>
      <w:proofErr w:type="spellEnd"/>
      <w:r w:rsidR="00C44C87" w:rsidRPr="00913C7C">
        <w:t xml:space="preserve"> </w:t>
      </w:r>
      <w:proofErr w:type="spellStart"/>
      <w:r w:rsidR="00C44C87" w:rsidRPr="00913C7C">
        <w:t>Services</w:t>
      </w:r>
      <w:proofErr w:type="spellEnd"/>
      <w:r w:rsidR="00C44C87" w:rsidRPr="00913C7C">
        <w:t xml:space="preserve"> Novi Sad LLC</w:t>
      </w:r>
      <w:r w:rsidR="00C44C87">
        <w:t xml:space="preserve"> </w:t>
      </w:r>
      <w:proofErr w:type="spellStart"/>
      <w:r w:rsidRPr="00D85AAB">
        <w:t>shall</w:t>
      </w:r>
      <w:proofErr w:type="spellEnd"/>
      <w:r w:rsidRPr="00D85AAB">
        <w:t xml:space="preserve"> </w:t>
      </w:r>
      <w:proofErr w:type="spellStart"/>
      <w:r w:rsidRPr="00D85AAB">
        <w:t>submit</w:t>
      </w:r>
      <w:proofErr w:type="spellEnd"/>
      <w:r w:rsidRPr="00D85AAB">
        <w:t xml:space="preserve"> </w:t>
      </w:r>
      <w:proofErr w:type="spellStart"/>
      <w:r w:rsidRPr="00D85AAB">
        <w:t>Invitation</w:t>
      </w:r>
      <w:proofErr w:type="spellEnd"/>
      <w:r w:rsidRPr="00D85AAB">
        <w:t xml:space="preserve"> </w:t>
      </w:r>
      <w:proofErr w:type="spellStart"/>
      <w:r w:rsidRPr="00D85AAB">
        <w:t>for</w:t>
      </w:r>
      <w:proofErr w:type="spellEnd"/>
      <w:r w:rsidRPr="00D85AAB">
        <w:t xml:space="preserve"> </w:t>
      </w:r>
      <w:proofErr w:type="spellStart"/>
      <w:r w:rsidRPr="00D85AAB">
        <w:t>submission</w:t>
      </w:r>
      <w:proofErr w:type="spellEnd"/>
      <w:r w:rsidRPr="00D85AAB">
        <w:t xml:space="preserve"> of </w:t>
      </w:r>
      <w:proofErr w:type="spellStart"/>
      <w:r w:rsidRPr="00D85AAB">
        <w:t>commercial</w:t>
      </w:r>
      <w:proofErr w:type="spellEnd"/>
      <w:r w:rsidRPr="00D85AAB">
        <w:t xml:space="preserve"> </w:t>
      </w:r>
      <w:proofErr w:type="spellStart"/>
      <w:r w:rsidRPr="00D85AAB">
        <w:t>bids</w:t>
      </w:r>
      <w:proofErr w:type="spellEnd"/>
      <w:r w:rsidRPr="00D85AAB">
        <w:t xml:space="preserve"> </w:t>
      </w:r>
      <w:proofErr w:type="spellStart"/>
      <w:r w:rsidRPr="00D85AAB">
        <w:t>for</w:t>
      </w:r>
      <w:proofErr w:type="spellEnd"/>
      <w:r w:rsidRPr="00D85AAB">
        <w:t xml:space="preserve"> </w:t>
      </w:r>
      <w:proofErr w:type="spellStart"/>
      <w:r w:rsidR="00F42DAD">
        <w:t>Materials</w:t>
      </w:r>
      <w:proofErr w:type="spellEnd"/>
      <w:r w:rsidR="00F42DAD">
        <w:t xml:space="preserve"> </w:t>
      </w:r>
      <w:proofErr w:type="spellStart"/>
      <w:r w:rsidR="00F42DAD">
        <w:t>for</w:t>
      </w:r>
      <w:proofErr w:type="spellEnd"/>
      <w:r w:rsidR="00F42DAD">
        <w:t xml:space="preserve"> a </w:t>
      </w:r>
      <w:proofErr w:type="spellStart"/>
      <w:r w:rsidR="00F42DAD">
        <w:t>permanent</w:t>
      </w:r>
      <w:proofErr w:type="spellEnd"/>
      <w:r w:rsidR="00F42DAD">
        <w:t xml:space="preserve"> </w:t>
      </w:r>
      <w:proofErr w:type="spellStart"/>
      <w:r w:rsidR="00F42DAD">
        <w:t>sealing</w:t>
      </w:r>
      <w:proofErr w:type="spellEnd"/>
      <w:r w:rsidR="00F42DAD">
        <w:t xml:space="preserve"> of </w:t>
      </w:r>
      <w:proofErr w:type="spellStart"/>
      <w:r w:rsidR="00F42DAD">
        <w:t>the</w:t>
      </w:r>
      <w:proofErr w:type="spellEnd"/>
      <w:r w:rsidR="00F42DAD">
        <w:t xml:space="preserve"> </w:t>
      </w:r>
      <w:proofErr w:type="spellStart"/>
      <w:r w:rsidR="00F42DAD">
        <w:t>target</w:t>
      </w:r>
      <w:proofErr w:type="spellEnd"/>
      <w:r w:rsidR="00F42DAD">
        <w:t xml:space="preserve"> interval in </w:t>
      </w:r>
      <w:proofErr w:type="spellStart"/>
      <w:r w:rsidR="00F42DAD">
        <w:t>wellbore</w:t>
      </w:r>
      <w:bookmarkStart w:id="0" w:name="_GoBack"/>
      <w:bookmarkEnd w:id="0"/>
      <w:proofErr w:type="spellEnd"/>
      <w:r w:rsidRPr="00D85AAB">
        <w:t xml:space="preserve">, </w:t>
      </w:r>
      <w:proofErr w:type="spellStart"/>
      <w:r w:rsidRPr="00D85AAB">
        <w:t>only</w:t>
      </w:r>
      <w:proofErr w:type="spellEnd"/>
      <w:r w:rsidRPr="00D85AAB">
        <w:t xml:space="preserve"> to </w:t>
      </w:r>
      <w:proofErr w:type="spellStart"/>
      <w:r w:rsidRPr="00D85AAB">
        <w:t>those</w:t>
      </w:r>
      <w:proofErr w:type="spellEnd"/>
      <w:r w:rsidRPr="00D85AAB">
        <w:t xml:space="preserve"> </w:t>
      </w:r>
      <w:proofErr w:type="spellStart"/>
      <w:r w:rsidRPr="00D85AAB">
        <w:t>Bidders</w:t>
      </w:r>
      <w:proofErr w:type="spellEnd"/>
      <w:r w:rsidRPr="00D85AAB">
        <w:t xml:space="preserve"> </w:t>
      </w:r>
      <w:proofErr w:type="spellStart"/>
      <w:r w:rsidRPr="00D85AAB">
        <w:t>which</w:t>
      </w:r>
      <w:proofErr w:type="spellEnd"/>
      <w:r w:rsidRPr="00D85AAB">
        <w:t xml:space="preserve"> </w:t>
      </w:r>
      <w:proofErr w:type="spellStart"/>
      <w:r w:rsidRPr="00D85AAB">
        <w:t>have</w:t>
      </w:r>
      <w:proofErr w:type="spellEnd"/>
      <w:r w:rsidRPr="00D85AAB">
        <w:t xml:space="preserve"> </w:t>
      </w:r>
      <w:proofErr w:type="spellStart"/>
      <w:r w:rsidRPr="00D85AAB">
        <w:t>successfully</w:t>
      </w:r>
      <w:proofErr w:type="spellEnd"/>
      <w:r w:rsidRPr="00D85AAB">
        <w:t xml:space="preserve"> </w:t>
      </w:r>
      <w:proofErr w:type="spellStart"/>
      <w:r w:rsidRPr="00D85AAB">
        <w:t>passed</w:t>
      </w:r>
      <w:proofErr w:type="spellEnd"/>
      <w:r w:rsidRPr="00D85AAB">
        <w:t xml:space="preserve"> </w:t>
      </w:r>
      <w:proofErr w:type="spellStart"/>
      <w:r w:rsidRPr="00D85AAB">
        <w:t>the</w:t>
      </w:r>
      <w:proofErr w:type="spellEnd"/>
      <w:r w:rsidRPr="00D85AAB">
        <w:t xml:space="preserve"> </w:t>
      </w:r>
      <w:proofErr w:type="spellStart"/>
      <w:r w:rsidRPr="00D85AAB">
        <w:t>qualification</w:t>
      </w:r>
      <w:proofErr w:type="spellEnd"/>
      <w:r w:rsidRPr="00D85AAB">
        <w:t xml:space="preserve"> </w:t>
      </w:r>
      <w:proofErr w:type="spellStart"/>
      <w:r w:rsidRPr="00D85AAB">
        <w:t>phase</w:t>
      </w:r>
      <w:proofErr w:type="spellEnd"/>
      <w:r w:rsidRPr="00D85AAB">
        <w:t xml:space="preserve"> </w:t>
      </w:r>
      <w:proofErr w:type="spellStart"/>
      <w:r w:rsidRPr="00D85AAB">
        <w:t>and</w:t>
      </w:r>
      <w:proofErr w:type="spellEnd"/>
      <w:r w:rsidRPr="00D85AAB">
        <w:t xml:space="preserve"> </w:t>
      </w:r>
      <w:proofErr w:type="spellStart"/>
      <w:r w:rsidRPr="00D85AAB">
        <w:t>which</w:t>
      </w:r>
      <w:proofErr w:type="spellEnd"/>
      <w:r w:rsidRPr="00D85AAB">
        <w:t xml:space="preserve"> </w:t>
      </w:r>
      <w:proofErr w:type="spellStart"/>
      <w:r w:rsidRPr="00D85AAB">
        <w:t>have</w:t>
      </w:r>
      <w:proofErr w:type="spellEnd"/>
      <w:r w:rsidRPr="00D85AAB">
        <w:t xml:space="preserve"> </w:t>
      </w:r>
      <w:proofErr w:type="spellStart"/>
      <w:r w:rsidRPr="00D85AAB">
        <w:t>received</w:t>
      </w:r>
      <w:proofErr w:type="spellEnd"/>
      <w:r w:rsidRPr="00D85AAB">
        <w:t xml:space="preserve"> </w:t>
      </w:r>
      <w:proofErr w:type="spellStart"/>
      <w:r w:rsidRPr="00D85AAB">
        <w:t>the</w:t>
      </w:r>
      <w:proofErr w:type="spellEnd"/>
      <w:r w:rsidRPr="00D85AAB">
        <w:t xml:space="preserve"> </w:t>
      </w:r>
      <w:proofErr w:type="spellStart"/>
      <w:r w:rsidRPr="00D85AAB">
        <w:t>positive</w:t>
      </w:r>
      <w:proofErr w:type="spellEnd"/>
      <w:r w:rsidRPr="00D85AAB">
        <w:t xml:space="preserve"> </w:t>
      </w:r>
      <w:proofErr w:type="spellStart"/>
      <w:r w:rsidRPr="00D85AAB">
        <w:t>technical</w:t>
      </w:r>
      <w:proofErr w:type="spellEnd"/>
      <w:r w:rsidRPr="00D85AAB">
        <w:t xml:space="preserve"> </w:t>
      </w:r>
      <w:proofErr w:type="spellStart"/>
      <w:r w:rsidRPr="00D85AAB">
        <w:t>mark</w:t>
      </w:r>
      <w:proofErr w:type="spellEnd"/>
      <w:r w:rsidRPr="00D85AAB">
        <w:t xml:space="preserve">. </w:t>
      </w:r>
    </w:p>
    <w:p w14:paraId="5C80E7DB" w14:textId="507831A6" w:rsidR="00D85AAB" w:rsidRPr="004B2C66" w:rsidRDefault="00D85AAB" w:rsidP="006D6303">
      <w:pPr>
        <w:pStyle w:val="P68B1DB1-Normal6"/>
        <w:spacing w:before="120" w:after="120" w:line="240" w:lineRule="auto"/>
        <w:jc w:val="both"/>
        <w:rPr>
          <w:sz w:val="18"/>
        </w:rPr>
      </w:pPr>
      <w:r w:rsidRPr="00D85AAB">
        <w:t xml:space="preserve">At </w:t>
      </w:r>
      <w:proofErr w:type="spellStart"/>
      <w:r w:rsidRPr="00D85AAB">
        <w:t>this</w:t>
      </w:r>
      <w:proofErr w:type="spellEnd"/>
      <w:r w:rsidRPr="00D85AAB">
        <w:t xml:space="preserve"> </w:t>
      </w:r>
      <w:proofErr w:type="spellStart"/>
      <w:r w:rsidRPr="00D85AAB">
        <w:t>stage</w:t>
      </w:r>
      <w:proofErr w:type="spellEnd"/>
      <w:r w:rsidRPr="00D85AAB">
        <w:t xml:space="preserve">, </w:t>
      </w:r>
      <w:proofErr w:type="spellStart"/>
      <w:r w:rsidRPr="00D85AAB">
        <w:t>the</w:t>
      </w:r>
      <w:proofErr w:type="spellEnd"/>
      <w:r w:rsidRPr="00D85AAB">
        <w:t xml:space="preserve"> </w:t>
      </w:r>
      <w:proofErr w:type="spellStart"/>
      <w:r w:rsidRPr="00D85AAB">
        <w:t>qualified</w:t>
      </w:r>
      <w:proofErr w:type="spellEnd"/>
      <w:r w:rsidRPr="00D85AAB">
        <w:t xml:space="preserve"> </w:t>
      </w:r>
      <w:proofErr w:type="spellStart"/>
      <w:r w:rsidRPr="00D85AAB">
        <w:t>Bidders</w:t>
      </w:r>
      <w:proofErr w:type="spellEnd"/>
      <w:r w:rsidRPr="00D85AAB">
        <w:t xml:space="preserve"> </w:t>
      </w:r>
      <w:proofErr w:type="spellStart"/>
      <w:r w:rsidRPr="00D85AAB">
        <w:t>shall</w:t>
      </w:r>
      <w:proofErr w:type="spellEnd"/>
      <w:r w:rsidRPr="00D85AAB">
        <w:t xml:space="preserve"> </w:t>
      </w:r>
      <w:proofErr w:type="spellStart"/>
      <w:r w:rsidRPr="00D85AAB">
        <w:t>submit</w:t>
      </w:r>
      <w:proofErr w:type="spellEnd"/>
      <w:r w:rsidRPr="00D85AAB">
        <w:t xml:space="preserve"> </w:t>
      </w:r>
      <w:proofErr w:type="spellStart"/>
      <w:r w:rsidRPr="00D85AAB">
        <w:t>only</w:t>
      </w:r>
      <w:proofErr w:type="spellEnd"/>
      <w:r w:rsidRPr="00D85AAB">
        <w:t xml:space="preserve"> </w:t>
      </w:r>
      <w:proofErr w:type="spellStart"/>
      <w:r w:rsidRPr="00D85AAB">
        <w:t>commercial</w:t>
      </w:r>
      <w:proofErr w:type="spellEnd"/>
      <w:r w:rsidRPr="00D85AAB">
        <w:t xml:space="preserve"> </w:t>
      </w:r>
      <w:proofErr w:type="spellStart"/>
      <w:r w:rsidRPr="00D85AAB">
        <w:t>offer</w:t>
      </w:r>
      <w:proofErr w:type="spellEnd"/>
      <w:r w:rsidRPr="00D85AAB">
        <w:t xml:space="preserve"> </w:t>
      </w:r>
      <w:proofErr w:type="spellStart"/>
      <w:r w:rsidRPr="00D85AAB">
        <w:t>with</w:t>
      </w:r>
      <w:proofErr w:type="spellEnd"/>
      <w:r w:rsidRPr="00D85AAB">
        <w:t xml:space="preserve"> </w:t>
      </w:r>
      <w:proofErr w:type="spellStart"/>
      <w:r w:rsidRPr="00D85AAB">
        <w:t>prices</w:t>
      </w:r>
      <w:proofErr w:type="spellEnd"/>
      <w:r w:rsidRPr="00D85AAB">
        <w:t xml:space="preserve"> </w:t>
      </w:r>
      <w:proofErr w:type="spellStart"/>
      <w:r w:rsidRPr="00D85AAB">
        <w:t>for</w:t>
      </w:r>
      <w:proofErr w:type="spellEnd"/>
      <w:r w:rsidRPr="00D85AAB">
        <w:t xml:space="preserve"> </w:t>
      </w:r>
      <w:proofErr w:type="spellStart"/>
      <w:r w:rsidRPr="00D85AAB">
        <w:t>requested</w:t>
      </w:r>
      <w:proofErr w:type="spellEnd"/>
      <w:r w:rsidRPr="00D85AAB">
        <w:t xml:space="preserve"> </w:t>
      </w:r>
      <w:proofErr w:type="spellStart"/>
      <w:r w:rsidRPr="00D85AAB">
        <w:t>positions</w:t>
      </w:r>
      <w:proofErr w:type="spellEnd"/>
      <w:r w:rsidRPr="00D85AAB">
        <w:t>.</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1A1E6779" w:rsidR="004229E4" w:rsidRDefault="005017D5">
      <w:pPr>
        <w:pStyle w:val="P68B1DB1-BodyText5"/>
        <w:spacing w:before="120" w:after="120"/>
      </w:pPr>
      <w:r>
        <w:t xml:space="preserve">I </w:t>
      </w:r>
      <w:proofErr w:type="spellStart"/>
      <w:r>
        <w:t>phase</w:t>
      </w:r>
      <w:proofErr w:type="spellEnd"/>
      <w:r>
        <w:t xml:space="preserve"> - 03</w:t>
      </w:r>
      <w:r w:rsidR="00D35F50">
        <w:t>/11</w:t>
      </w:r>
      <w:r w:rsidR="00771097">
        <w:t>/2025</w:t>
      </w:r>
      <w:r w:rsidR="004229E4">
        <w:t xml:space="preserve">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w:t>
      </w:r>
      <w:proofErr w:type="spellStart"/>
      <w:r>
        <w:rPr>
          <w:b/>
        </w:rPr>
        <w:t>regarding</w:t>
      </w:r>
      <w:proofErr w:type="spellEnd"/>
      <w:r>
        <w:rPr>
          <w:b/>
        </w:rPr>
        <w:t xml:space="preserve"> </w:t>
      </w:r>
      <w:proofErr w:type="spellStart"/>
      <w:r>
        <w:rPr>
          <w:b/>
        </w:rPr>
        <w:t>the</w:t>
      </w:r>
      <w:proofErr w:type="spellEnd"/>
      <w:r>
        <w:rPr>
          <w:b/>
        </w:rPr>
        <w:t xml:space="preserve"> </w:t>
      </w:r>
      <w:proofErr w:type="spellStart"/>
      <w:r>
        <w:rPr>
          <w:b/>
        </w:rPr>
        <w:t>call</w:t>
      </w:r>
      <w:proofErr w:type="spellEnd"/>
      <w:r>
        <w:rPr>
          <w:b/>
        </w:rPr>
        <w:t xml:space="preserve">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lastRenderedPageBreak/>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657DB07E"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D35F50">
        <w:rPr>
          <w:rFonts w:ascii="Arial" w:hAnsi="Arial" w:cs="Arial"/>
          <w:b/>
          <w:color w:val="000000" w:themeColor="text1"/>
          <w:sz w:val="20"/>
        </w:rPr>
        <w:t>Dragan</w:t>
      </w:r>
      <w:r w:rsidR="0022043F">
        <w:rPr>
          <w:rFonts w:ascii="Arial" w:hAnsi="Arial" w:cs="Arial"/>
          <w:b/>
          <w:color w:val="000000" w:themeColor="text1"/>
          <w:sz w:val="20"/>
        </w:rPr>
        <w:t xml:space="preserve"> </w:t>
      </w:r>
      <w:r w:rsidR="00D35F50">
        <w:rPr>
          <w:rFonts w:ascii="Arial" w:hAnsi="Arial" w:cs="Arial"/>
          <w:b/>
          <w:color w:val="000000" w:themeColor="text1"/>
          <w:sz w:val="20"/>
        </w:rPr>
        <w:t>Tatomir</w:t>
      </w:r>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w:t>
      </w:r>
      <w:r w:rsidR="00771097" w:rsidRPr="00771097">
        <w:rPr>
          <w:rFonts w:ascii="Arial" w:hAnsi="Arial" w:cs="Arial"/>
          <w:color w:val="000000" w:themeColor="text1"/>
          <w:sz w:val="20"/>
          <w:lang w:val="sr-Cyrl-RS" w:eastAsia="sr-Latn-CS"/>
        </w:rPr>
        <w:t xml:space="preserve">381 </w:t>
      </w:r>
      <w:r w:rsidR="00D35F50" w:rsidRPr="00D35F50">
        <w:rPr>
          <w:rFonts w:ascii="Arial" w:hAnsi="Arial" w:cs="Arial"/>
          <w:color w:val="000000" w:themeColor="text1"/>
          <w:sz w:val="20"/>
          <w:lang w:val="sr-Cyrl-RS" w:eastAsia="sr-Latn-CS"/>
        </w:rPr>
        <w:t>64 888</w:t>
      </w:r>
      <w:r w:rsidR="00D35F50">
        <w:rPr>
          <w:rFonts w:ascii="Arial" w:hAnsi="Arial" w:cs="Arial"/>
          <w:color w:val="000000" w:themeColor="text1"/>
          <w:sz w:val="20"/>
          <w:lang w:eastAsia="sr-Latn-CS"/>
        </w:rPr>
        <w:t xml:space="preserve"> </w:t>
      </w:r>
      <w:r w:rsidR="00D35F50" w:rsidRPr="00D35F50">
        <w:rPr>
          <w:rFonts w:ascii="Arial" w:hAnsi="Arial" w:cs="Arial"/>
          <w:color w:val="000000" w:themeColor="text1"/>
          <w:sz w:val="20"/>
          <w:lang w:val="sr-Cyrl-RS" w:eastAsia="sr-Latn-CS"/>
        </w:rPr>
        <w:t>5306</w:t>
      </w:r>
      <w:r w:rsidR="004229E4" w:rsidRPr="006404E2">
        <w:rPr>
          <w:rFonts w:ascii="Arial" w:hAnsi="Arial" w:cs="Arial"/>
          <w:color w:val="000000" w:themeColor="text1"/>
          <w:sz w:val="20"/>
          <w:lang w:val="sr-Cyrl-RS" w:eastAsia="sr-Latn-CS"/>
        </w:rPr>
        <w:t xml:space="preserve">, </w:t>
      </w:r>
      <w:hyperlink r:id="rId15" w:history="1">
        <w:r w:rsidR="00D35F50" w:rsidRPr="005E513B">
          <w:rPr>
            <w:rStyle w:val="Hyperlink"/>
            <w:rFonts w:ascii="Arial" w:hAnsi="Arial" w:cs="Arial"/>
            <w:sz w:val="20"/>
          </w:rPr>
          <w:t>dragan.tatomir@NIS.RS</w:t>
        </w:r>
      </w:hyperlink>
      <w:r w:rsidR="0022043F">
        <w:rPr>
          <w:rFonts w:ascii="Arial" w:hAnsi="Arial" w:cs="Arial"/>
          <w:color w:val="000000" w:themeColor="text1"/>
          <w:sz w:val="20"/>
        </w:rPr>
        <w:t xml:space="preserve"> </w:t>
      </w:r>
    </w:p>
    <w:p w14:paraId="452BF5B7" w14:textId="77777777" w:rsidR="00EF24A7" w:rsidRDefault="00FD74F2">
      <w:pPr>
        <w:pStyle w:val="P68B1DB1-BodyText5"/>
      </w:pPr>
      <w:r>
        <w:tab/>
        <w:t xml:space="preserve">                                                           </w:t>
      </w:r>
    </w:p>
    <w:p w14:paraId="33439C43" w14:textId="790D4B8D" w:rsidR="0022043F" w:rsidRDefault="0022043F">
      <w:pPr>
        <w:pStyle w:val="P68B1DB1-BodyText7"/>
        <w:spacing w:before="120" w:after="120"/>
      </w:pPr>
    </w:p>
    <w:p w14:paraId="427E491E" w14:textId="037E10F5" w:rsidR="00EF24A7" w:rsidRDefault="00FD74F2">
      <w:pPr>
        <w:pStyle w:val="P68B1DB1-BodyText7"/>
        <w:spacing w:before="120" w:after="120"/>
      </w:pPr>
      <w:r>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w:t>
      </w:r>
      <w:proofErr w:type="spellStart"/>
      <w:r>
        <w:t>specification</w:t>
      </w:r>
      <w:proofErr w:type="spellEnd"/>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7CD6D883" w:rsidR="00EF24A7" w:rsidRDefault="00FD74F2" w:rsidP="008A3789">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proofErr w:type="spellStart"/>
            <w:r w:rsidR="00F42DAD">
              <w:t>Materials</w:t>
            </w:r>
            <w:proofErr w:type="spellEnd"/>
            <w:r w:rsidR="00F42DAD">
              <w:t xml:space="preserve"> </w:t>
            </w:r>
            <w:proofErr w:type="spellStart"/>
            <w:r w:rsidR="00F42DAD">
              <w:t>for</w:t>
            </w:r>
            <w:proofErr w:type="spellEnd"/>
            <w:r w:rsidR="00F42DAD">
              <w:t xml:space="preserve"> a </w:t>
            </w:r>
            <w:proofErr w:type="spellStart"/>
            <w:r w:rsidR="00F42DAD">
              <w:t>permanent</w:t>
            </w:r>
            <w:proofErr w:type="spellEnd"/>
            <w:r w:rsidR="00F42DAD">
              <w:t xml:space="preserve"> </w:t>
            </w:r>
            <w:proofErr w:type="spellStart"/>
            <w:r w:rsidR="00F42DAD">
              <w:t>sealing</w:t>
            </w:r>
            <w:proofErr w:type="spellEnd"/>
            <w:r w:rsidR="00F42DAD">
              <w:t xml:space="preserve"> of </w:t>
            </w:r>
            <w:proofErr w:type="spellStart"/>
            <w:r w:rsidR="00F42DAD">
              <w:t>the</w:t>
            </w:r>
            <w:proofErr w:type="spellEnd"/>
            <w:r w:rsidR="00F42DAD">
              <w:t xml:space="preserve"> </w:t>
            </w:r>
            <w:proofErr w:type="spellStart"/>
            <w:r w:rsidR="00F42DAD">
              <w:t>target</w:t>
            </w:r>
            <w:proofErr w:type="spellEnd"/>
            <w:r w:rsidR="00F42DAD">
              <w:t xml:space="preserve"> interval in </w:t>
            </w:r>
            <w:proofErr w:type="spellStart"/>
            <w:r w:rsidR="00F42DAD">
              <w:t>wellbore</w:t>
            </w:r>
            <w:proofErr w:type="spellEnd"/>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03286221"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F42DAD">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F42DAD">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44E91925" w:rsidR="00EF24A7" w:rsidRDefault="002F44B2">
    <w:pPr>
      <w:pStyle w:val="Header"/>
      <w:jc w:val="right"/>
      <w:rPr>
        <w:rFonts w:ascii="Arial" w:hAnsi="Arial" w:cs="Arial"/>
        <w:i/>
        <w:color w:val="808080" w:themeColor="background1" w:themeShade="80"/>
        <w:sz w:val="20"/>
      </w:rPr>
    </w:pPr>
    <w:r>
      <w:rPr>
        <w:noProof/>
        <w:lang w:val="en-US" w:eastAsia="en-US"/>
      </w:rPr>
      <w:drawing>
        <wp:anchor distT="0" distB="0" distL="114300" distR="114300" simplePos="0" relativeHeight="251662336" behindDoc="0" locked="0" layoutInCell="1" allowOverlap="1" wp14:anchorId="3D76703E" wp14:editId="10D15806">
          <wp:simplePos x="0" y="0"/>
          <wp:positionH relativeFrom="column">
            <wp:posOffset>4471670</wp:posOffset>
          </wp:positionH>
          <wp:positionV relativeFrom="paragraph">
            <wp:posOffset>-269875</wp:posOffset>
          </wp:positionV>
          <wp:extent cx="1876425" cy="828675"/>
          <wp:effectExtent l="0" t="0" r="9525" b="9525"/>
          <wp:wrapTopAndBottom/>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876425" cy="828675"/>
                  </a:xfrm>
                  <a:prstGeom prst="rect">
                    <a:avLst/>
                  </a:prstGeom>
                </pic:spPr>
              </pic:pic>
            </a:graphicData>
          </a:graphic>
          <wp14:sizeRelH relativeFrom="margin">
            <wp14:pctWidth>0</wp14:pctWidth>
          </wp14:sizeRelH>
          <wp14:sizeRelV relativeFrom="margin">
            <wp14:pctHeight>0</wp14:pctHeight>
          </wp14:sizeRelV>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6C34E68D">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31D1"/>
    <w:rsid w:val="00044E32"/>
    <w:rsid w:val="000478E4"/>
    <w:rsid w:val="000503B6"/>
    <w:rsid w:val="00051175"/>
    <w:rsid w:val="00053469"/>
    <w:rsid w:val="00056F3D"/>
    <w:rsid w:val="0006674B"/>
    <w:rsid w:val="00084316"/>
    <w:rsid w:val="00084E79"/>
    <w:rsid w:val="0008687C"/>
    <w:rsid w:val="00087706"/>
    <w:rsid w:val="0009498D"/>
    <w:rsid w:val="00094F2D"/>
    <w:rsid w:val="000A3F45"/>
    <w:rsid w:val="000A57B1"/>
    <w:rsid w:val="000B0150"/>
    <w:rsid w:val="000B7C81"/>
    <w:rsid w:val="000C5286"/>
    <w:rsid w:val="000C7550"/>
    <w:rsid w:val="000D5381"/>
    <w:rsid w:val="000D590C"/>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2FB"/>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043F"/>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2F44B2"/>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97EF6"/>
    <w:rsid w:val="004A04AB"/>
    <w:rsid w:val="004A2824"/>
    <w:rsid w:val="004A64A0"/>
    <w:rsid w:val="004A6DD1"/>
    <w:rsid w:val="004B1B46"/>
    <w:rsid w:val="004B2C6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17D5"/>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37B"/>
    <w:rsid w:val="005648F6"/>
    <w:rsid w:val="00566B80"/>
    <w:rsid w:val="00573C3A"/>
    <w:rsid w:val="00575B95"/>
    <w:rsid w:val="00576E88"/>
    <w:rsid w:val="00581EA0"/>
    <w:rsid w:val="00583AF0"/>
    <w:rsid w:val="00594054"/>
    <w:rsid w:val="00596787"/>
    <w:rsid w:val="005A33C5"/>
    <w:rsid w:val="005A42AD"/>
    <w:rsid w:val="005A569F"/>
    <w:rsid w:val="005B2CA6"/>
    <w:rsid w:val="005B3606"/>
    <w:rsid w:val="005D7B80"/>
    <w:rsid w:val="005D7FC1"/>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478A9"/>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1179"/>
    <w:rsid w:val="006D240F"/>
    <w:rsid w:val="006D3051"/>
    <w:rsid w:val="006D6303"/>
    <w:rsid w:val="006F0B73"/>
    <w:rsid w:val="00703636"/>
    <w:rsid w:val="0070605A"/>
    <w:rsid w:val="007064A4"/>
    <w:rsid w:val="00707386"/>
    <w:rsid w:val="0071177F"/>
    <w:rsid w:val="00714A5C"/>
    <w:rsid w:val="00720298"/>
    <w:rsid w:val="00733BEE"/>
    <w:rsid w:val="00741690"/>
    <w:rsid w:val="007477FA"/>
    <w:rsid w:val="00754EC3"/>
    <w:rsid w:val="007661FC"/>
    <w:rsid w:val="00766BD5"/>
    <w:rsid w:val="00771097"/>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25896"/>
    <w:rsid w:val="00841FAE"/>
    <w:rsid w:val="00846564"/>
    <w:rsid w:val="00850B38"/>
    <w:rsid w:val="0085168F"/>
    <w:rsid w:val="00852CC1"/>
    <w:rsid w:val="00871822"/>
    <w:rsid w:val="0087705E"/>
    <w:rsid w:val="008778D3"/>
    <w:rsid w:val="00882A8A"/>
    <w:rsid w:val="0088451A"/>
    <w:rsid w:val="00894BDF"/>
    <w:rsid w:val="008A3789"/>
    <w:rsid w:val="008A6326"/>
    <w:rsid w:val="008A76BC"/>
    <w:rsid w:val="008B220B"/>
    <w:rsid w:val="008B5F29"/>
    <w:rsid w:val="008B6CA6"/>
    <w:rsid w:val="008C07F8"/>
    <w:rsid w:val="008C34A9"/>
    <w:rsid w:val="008D1ECE"/>
    <w:rsid w:val="008D2584"/>
    <w:rsid w:val="008D7CDB"/>
    <w:rsid w:val="008E170C"/>
    <w:rsid w:val="008E17FE"/>
    <w:rsid w:val="008F1B41"/>
    <w:rsid w:val="008F6209"/>
    <w:rsid w:val="008F6845"/>
    <w:rsid w:val="00902DC3"/>
    <w:rsid w:val="00910A9A"/>
    <w:rsid w:val="00911F77"/>
    <w:rsid w:val="00913C7C"/>
    <w:rsid w:val="009228C6"/>
    <w:rsid w:val="009238EE"/>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2F6E"/>
    <w:rsid w:val="00AA42F2"/>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D6904"/>
    <w:rsid w:val="00AE679A"/>
    <w:rsid w:val="00AF2410"/>
    <w:rsid w:val="00AF3990"/>
    <w:rsid w:val="00AF4B1C"/>
    <w:rsid w:val="00B0470F"/>
    <w:rsid w:val="00B050D0"/>
    <w:rsid w:val="00B07F5C"/>
    <w:rsid w:val="00B100F2"/>
    <w:rsid w:val="00B113C4"/>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76B7F"/>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04A4"/>
    <w:rsid w:val="00C01CC4"/>
    <w:rsid w:val="00C04646"/>
    <w:rsid w:val="00C04A00"/>
    <w:rsid w:val="00C14CD3"/>
    <w:rsid w:val="00C1584E"/>
    <w:rsid w:val="00C234EA"/>
    <w:rsid w:val="00C26B58"/>
    <w:rsid w:val="00C32E64"/>
    <w:rsid w:val="00C37CA9"/>
    <w:rsid w:val="00C4078A"/>
    <w:rsid w:val="00C44C87"/>
    <w:rsid w:val="00C53987"/>
    <w:rsid w:val="00C554F2"/>
    <w:rsid w:val="00C565DB"/>
    <w:rsid w:val="00C651F1"/>
    <w:rsid w:val="00C67925"/>
    <w:rsid w:val="00C723FF"/>
    <w:rsid w:val="00C72F5A"/>
    <w:rsid w:val="00C747A2"/>
    <w:rsid w:val="00C74A27"/>
    <w:rsid w:val="00C81DBB"/>
    <w:rsid w:val="00C82067"/>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5F50"/>
    <w:rsid w:val="00D37B8B"/>
    <w:rsid w:val="00D414BB"/>
    <w:rsid w:val="00D43001"/>
    <w:rsid w:val="00D4652B"/>
    <w:rsid w:val="00D50E63"/>
    <w:rsid w:val="00D54667"/>
    <w:rsid w:val="00D5495E"/>
    <w:rsid w:val="00D55D21"/>
    <w:rsid w:val="00D57E21"/>
    <w:rsid w:val="00D624CC"/>
    <w:rsid w:val="00D83553"/>
    <w:rsid w:val="00D84399"/>
    <w:rsid w:val="00D84ECE"/>
    <w:rsid w:val="00D85AAB"/>
    <w:rsid w:val="00D85B47"/>
    <w:rsid w:val="00DA3A11"/>
    <w:rsid w:val="00DA5B0E"/>
    <w:rsid w:val="00DB3154"/>
    <w:rsid w:val="00DB35EE"/>
    <w:rsid w:val="00DB58B7"/>
    <w:rsid w:val="00DC45D2"/>
    <w:rsid w:val="00DD7B28"/>
    <w:rsid w:val="00DE1AE4"/>
    <w:rsid w:val="00DF1765"/>
    <w:rsid w:val="00DF351D"/>
    <w:rsid w:val="00DF7DEA"/>
    <w:rsid w:val="00E007F0"/>
    <w:rsid w:val="00E019B3"/>
    <w:rsid w:val="00E03918"/>
    <w:rsid w:val="00E03E7F"/>
    <w:rsid w:val="00E11769"/>
    <w:rsid w:val="00E15D2C"/>
    <w:rsid w:val="00E21042"/>
    <w:rsid w:val="00E213F0"/>
    <w:rsid w:val="00E23FAB"/>
    <w:rsid w:val="00E26A0C"/>
    <w:rsid w:val="00E309D7"/>
    <w:rsid w:val="00E3385C"/>
    <w:rsid w:val="00E342AE"/>
    <w:rsid w:val="00E37EA9"/>
    <w:rsid w:val="00E42917"/>
    <w:rsid w:val="00E44A22"/>
    <w:rsid w:val="00E45A59"/>
    <w:rsid w:val="00E46779"/>
    <w:rsid w:val="00E47E96"/>
    <w:rsid w:val="00E5408D"/>
    <w:rsid w:val="00E67B20"/>
    <w:rsid w:val="00E81412"/>
    <w:rsid w:val="00E903D0"/>
    <w:rsid w:val="00E90726"/>
    <w:rsid w:val="00E97F86"/>
    <w:rsid w:val="00EA1128"/>
    <w:rsid w:val="00EA22D4"/>
    <w:rsid w:val="00EA2324"/>
    <w:rsid w:val="00EA583A"/>
    <w:rsid w:val="00EB3743"/>
    <w:rsid w:val="00EC33DF"/>
    <w:rsid w:val="00EC57C6"/>
    <w:rsid w:val="00ED1E30"/>
    <w:rsid w:val="00ED2579"/>
    <w:rsid w:val="00ED2CB7"/>
    <w:rsid w:val="00ED3EAB"/>
    <w:rsid w:val="00ED40FB"/>
    <w:rsid w:val="00ED6243"/>
    <w:rsid w:val="00ED7BE4"/>
    <w:rsid w:val="00EE1396"/>
    <w:rsid w:val="00EE45D3"/>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2DAD"/>
    <w:rsid w:val="00F457BE"/>
    <w:rsid w:val="00F5323D"/>
    <w:rsid w:val="00F534EA"/>
    <w:rsid w:val="00F56A53"/>
    <w:rsid w:val="00F64CD2"/>
    <w:rsid w:val="00F64EA3"/>
    <w:rsid w:val="00F76314"/>
    <w:rsid w:val="00F826A9"/>
    <w:rsid w:val="00F848AC"/>
    <w:rsid w:val="00F86B73"/>
    <w:rsid w:val="00F9075B"/>
    <w:rsid w:val="00F90C14"/>
    <w:rsid w:val="00F911CD"/>
    <w:rsid w:val="00F918CA"/>
    <w:rsid w:val="00F92E37"/>
    <w:rsid w:val="00F9346C"/>
    <w:rsid w:val="00F936D1"/>
    <w:rsid w:val="00FA24D5"/>
    <w:rsid w:val="00FA69E8"/>
    <w:rsid w:val="00FB122C"/>
    <w:rsid w:val="00FB5611"/>
    <w:rsid w:val="00FB5AD7"/>
    <w:rsid w:val="00FC71D4"/>
    <w:rsid w:val="00FD1170"/>
    <w:rsid w:val="00FD23B9"/>
    <w:rsid w:val="00FD3E3F"/>
    <w:rsid w:val="00FD41F3"/>
    <w:rsid w:val="00FD74F2"/>
    <w:rsid w:val="00FE70ED"/>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dragan.tatomir@NIS.R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14AC279F-A65A-4C62-8C8D-80958CE4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4587</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54</cp:revision>
  <cp:lastPrinted>2021-10-08T09:05:00Z</cp:lastPrinted>
  <dcterms:created xsi:type="dcterms:W3CDTF">2024-07-31T11:46:00Z</dcterms:created>
  <dcterms:modified xsi:type="dcterms:W3CDTF">2025-09-29T06:36:00Z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b6a79e16-2378-470c-8b07-a3389125e346</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